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B4FC" w14:textId="77777777" w:rsidR="00A346D8" w:rsidRDefault="00A346D8">
      <w:pPr>
        <w:rPr>
          <w:rFonts w:ascii="Verdana" w:hAnsi="Verdana"/>
          <w:sz w:val="28"/>
          <w:szCs w:val="28"/>
        </w:rPr>
      </w:pPr>
    </w:p>
    <w:p w14:paraId="2DAE367C" w14:textId="77777777" w:rsidR="00A346D8" w:rsidRDefault="00A346D8">
      <w:pPr>
        <w:rPr>
          <w:rFonts w:ascii="Verdana" w:hAnsi="Verdana"/>
          <w:sz w:val="28"/>
          <w:szCs w:val="28"/>
        </w:rPr>
      </w:pPr>
    </w:p>
    <w:p w14:paraId="730B0626" w14:textId="77777777" w:rsidR="00A346D8" w:rsidRPr="00BB0CAD" w:rsidRDefault="00A346D8" w:rsidP="00A346D8">
      <w:pPr>
        <w:pStyle w:val="Briefkopfadresse"/>
        <w:spacing w:line="276" w:lineRule="auto"/>
        <w:rPr>
          <w:rFonts w:ascii="Verdana" w:hAnsi="Verdana" w:cs="Arial"/>
          <w:sz w:val="32"/>
          <w:szCs w:val="24"/>
        </w:rPr>
      </w:pPr>
      <w:r w:rsidRPr="00BB0CAD">
        <w:rPr>
          <w:rFonts w:ascii="Verdana" w:hAnsi="Verdana" w:cs="Arial"/>
          <w:sz w:val="32"/>
          <w:szCs w:val="24"/>
        </w:rPr>
        <w:t xml:space="preserve">Gemeinsame Pressemitteilung von </w:t>
      </w:r>
      <w:r w:rsidRPr="00BB0CAD">
        <w:rPr>
          <w:rFonts w:ascii="Verdana" w:hAnsi="Verdana" w:cs="Arial"/>
          <w:sz w:val="32"/>
          <w:szCs w:val="24"/>
        </w:rPr>
        <w:br/>
        <w:t>Kreissparkasse Saarlouis und Landkreis Saarlouis</w:t>
      </w:r>
    </w:p>
    <w:p w14:paraId="08F7E196" w14:textId="77777777" w:rsidR="00A346D8" w:rsidRPr="00BB0CAD" w:rsidRDefault="00A346D8" w:rsidP="00A346D8">
      <w:pPr>
        <w:pStyle w:val="Briefkopfadresse"/>
        <w:spacing w:line="276" w:lineRule="auto"/>
        <w:rPr>
          <w:rFonts w:ascii="Verdana" w:hAnsi="Verdana" w:cs="Arial"/>
          <w:b/>
          <w:szCs w:val="24"/>
        </w:rPr>
      </w:pPr>
    </w:p>
    <w:p w14:paraId="2895DBAF" w14:textId="77777777" w:rsidR="00A346D8" w:rsidRPr="00BB0CAD" w:rsidRDefault="00A346D8" w:rsidP="00A346D8">
      <w:pPr>
        <w:spacing w:before="120" w:line="276" w:lineRule="auto"/>
        <w:rPr>
          <w:rFonts w:ascii="Verdana" w:hAnsi="Verdana" w:cs="Arial"/>
          <w:i/>
          <w:sz w:val="24"/>
          <w:szCs w:val="24"/>
        </w:rPr>
      </w:pPr>
      <w:r w:rsidRPr="00BB0CAD">
        <w:rPr>
          <w:rFonts w:ascii="Verdana" w:hAnsi="Verdana" w:cs="Arial"/>
          <w:i/>
          <w:sz w:val="24"/>
          <w:szCs w:val="24"/>
        </w:rPr>
        <w:t>Saarlouis, 22.04.2024</w:t>
      </w:r>
    </w:p>
    <w:p w14:paraId="2C6DEDEA" w14:textId="77777777" w:rsidR="00A346D8" w:rsidRPr="00A346D8" w:rsidRDefault="00A346D8">
      <w:pPr>
        <w:rPr>
          <w:rFonts w:ascii="Verdana" w:hAnsi="Verdana"/>
          <w:b/>
          <w:bCs/>
          <w:sz w:val="28"/>
          <w:szCs w:val="28"/>
        </w:rPr>
      </w:pPr>
    </w:p>
    <w:p w14:paraId="05AC1D2D" w14:textId="0FAF5AF5" w:rsidR="00D02C2F" w:rsidRDefault="00A346D8">
      <w:pPr>
        <w:rPr>
          <w:rFonts w:ascii="Verdana" w:hAnsi="Verdana"/>
          <w:b/>
          <w:bCs/>
          <w:sz w:val="28"/>
          <w:szCs w:val="28"/>
        </w:rPr>
      </w:pPr>
      <w:r w:rsidRPr="00A346D8">
        <w:rPr>
          <w:rFonts w:ascii="Verdana" w:hAnsi="Verdana"/>
          <w:b/>
          <w:bCs/>
          <w:sz w:val="28"/>
          <w:szCs w:val="28"/>
        </w:rPr>
        <w:t>P</w:t>
      </w:r>
      <w:r w:rsidR="00D53A80" w:rsidRPr="00A346D8">
        <w:rPr>
          <w:rFonts w:ascii="Verdana" w:hAnsi="Verdana"/>
          <w:b/>
          <w:bCs/>
          <w:sz w:val="28"/>
          <w:szCs w:val="28"/>
        </w:rPr>
        <w:t xml:space="preserve">rojekt „Wilde Ecken“ des Landkreises Saarlouis und der </w:t>
      </w:r>
      <w:r w:rsidR="00117844" w:rsidRPr="00A346D8">
        <w:rPr>
          <w:rFonts w:ascii="Verdana" w:hAnsi="Verdana"/>
          <w:b/>
          <w:bCs/>
          <w:sz w:val="28"/>
          <w:szCs w:val="28"/>
        </w:rPr>
        <w:t>Kreiss</w:t>
      </w:r>
      <w:r w:rsidR="00D53A80" w:rsidRPr="00A346D8">
        <w:rPr>
          <w:rFonts w:ascii="Verdana" w:hAnsi="Verdana"/>
          <w:b/>
          <w:bCs/>
          <w:sz w:val="28"/>
          <w:szCs w:val="28"/>
        </w:rPr>
        <w:t>parkasse Saarlouis: Kita-Bewerbungen ab sofort möglich</w:t>
      </w:r>
    </w:p>
    <w:p w14:paraId="55412F6F" w14:textId="77777777" w:rsidR="00A346D8" w:rsidRPr="00A346D8" w:rsidRDefault="00A346D8">
      <w:pPr>
        <w:rPr>
          <w:rFonts w:ascii="Verdana" w:hAnsi="Verdana"/>
          <w:b/>
          <w:bCs/>
          <w:sz w:val="28"/>
          <w:szCs w:val="28"/>
        </w:rPr>
      </w:pPr>
    </w:p>
    <w:p w14:paraId="3F8534DC" w14:textId="6DA485C8" w:rsidR="006F09E3" w:rsidRPr="00DC4E33" w:rsidRDefault="00CE0F02">
      <w:pPr>
        <w:rPr>
          <w:rFonts w:ascii="Verdana" w:hAnsi="Verdana"/>
          <w:sz w:val="28"/>
          <w:szCs w:val="28"/>
        </w:rPr>
      </w:pPr>
      <w:r w:rsidRPr="00DC4E33">
        <w:rPr>
          <w:rFonts w:ascii="Verdana" w:hAnsi="Verdana"/>
          <w:sz w:val="28"/>
          <w:szCs w:val="28"/>
        </w:rPr>
        <w:t>Mit de</w:t>
      </w:r>
      <w:r w:rsidR="00167017">
        <w:rPr>
          <w:rFonts w:ascii="Verdana" w:hAnsi="Verdana"/>
          <w:sz w:val="28"/>
          <w:szCs w:val="28"/>
        </w:rPr>
        <w:t>r</w:t>
      </w:r>
      <w:r w:rsidRPr="00DC4E33">
        <w:rPr>
          <w:rFonts w:ascii="Verdana" w:hAnsi="Verdana"/>
          <w:sz w:val="28"/>
          <w:szCs w:val="28"/>
        </w:rPr>
        <w:t xml:space="preserve"> </w:t>
      </w:r>
      <w:r w:rsidR="00167017">
        <w:rPr>
          <w:rFonts w:ascii="Verdana" w:hAnsi="Verdana"/>
          <w:sz w:val="28"/>
          <w:szCs w:val="28"/>
        </w:rPr>
        <w:t>Aktion</w:t>
      </w:r>
      <w:r w:rsidRPr="00DC4E33">
        <w:rPr>
          <w:rFonts w:ascii="Verdana" w:hAnsi="Verdana"/>
          <w:sz w:val="28"/>
          <w:szCs w:val="28"/>
        </w:rPr>
        <w:t xml:space="preserve"> „Wilde Ecken“ wollen der Landkreis Saarlouis und </w:t>
      </w:r>
      <w:r w:rsidR="0040645B" w:rsidRPr="00DC4E33">
        <w:rPr>
          <w:rFonts w:ascii="Verdana" w:hAnsi="Verdana"/>
          <w:sz w:val="28"/>
          <w:szCs w:val="28"/>
        </w:rPr>
        <w:t xml:space="preserve">die </w:t>
      </w:r>
      <w:r w:rsidR="00E23AAB">
        <w:rPr>
          <w:rFonts w:ascii="Verdana" w:hAnsi="Verdana"/>
          <w:sz w:val="28"/>
          <w:szCs w:val="28"/>
        </w:rPr>
        <w:t>Kreiss</w:t>
      </w:r>
      <w:r w:rsidR="0040645B" w:rsidRPr="00DC4E33">
        <w:rPr>
          <w:rFonts w:ascii="Verdana" w:hAnsi="Verdana"/>
          <w:sz w:val="28"/>
          <w:szCs w:val="28"/>
        </w:rPr>
        <w:t xml:space="preserve">parkasse Saarlouis </w:t>
      </w:r>
      <w:r w:rsidR="00971D90" w:rsidRPr="00DC4E33">
        <w:rPr>
          <w:rFonts w:ascii="Verdana" w:hAnsi="Verdana"/>
          <w:sz w:val="28"/>
          <w:szCs w:val="28"/>
        </w:rPr>
        <w:t xml:space="preserve">Vielfalt in </w:t>
      </w:r>
      <w:r w:rsidRPr="00DC4E33">
        <w:rPr>
          <w:rFonts w:ascii="Verdana" w:hAnsi="Verdana"/>
          <w:sz w:val="28"/>
          <w:szCs w:val="28"/>
        </w:rPr>
        <w:t xml:space="preserve">die </w:t>
      </w:r>
      <w:r w:rsidR="00F350DB" w:rsidRPr="00DC4E33">
        <w:rPr>
          <w:rFonts w:ascii="Verdana" w:hAnsi="Verdana"/>
          <w:sz w:val="28"/>
          <w:szCs w:val="28"/>
        </w:rPr>
        <w:t xml:space="preserve">Gärten der </w:t>
      </w:r>
      <w:r w:rsidRPr="00DC4E33">
        <w:rPr>
          <w:rFonts w:ascii="Verdana" w:hAnsi="Verdana"/>
          <w:sz w:val="28"/>
          <w:szCs w:val="28"/>
        </w:rPr>
        <w:t>Ki</w:t>
      </w:r>
      <w:r w:rsidR="0003690E" w:rsidRPr="00DC4E33">
        <w:rPr>
          <w:rFonts w:ascii="Verdana" w:hAnsi="Verdana"/>
          <w:sz w:val="28"/>
          <w:szCs w:val="28"/>
        </w:rPr>
        <w:t xml:space="preserve">ndertagesstätten </w:t>
      </w:r>
      <w:r w:rsidR="00F350DB" w:rsidRPr="00DC4E33">
        <w:rPr>
          <w:rFonts w:ascii="Verdana" w:hAnsi="Verdana"/>
          <w:sz w:val="28"/>
          <w:szCs w:val="28"/>
        </w:rPr>
        <w:t>im Kreis</w:t>
      </w:r>
      <w:r w:rsidR="00971D90" w:rsidRPr="00DC4E33">
        <w:rPr>
          <w:rFonts w:ascii="Verdana" w:hAnsi="Verdana"/>
          <w:sz w:val="28"/>
          <w:szCs w:val="28"/>
        </w:rPr>
        <w:t xml:space="preserve"> bringen</w:t>
      </w:r>
      <w:r w:rsidR="0040645B" w:rsidRPr="00DC4E33">
        <w:rPr>
          <w:rFonts w:ascii="Verdana" w:hAnsi="Verdana"/>
          <w:sz w:val="28"/>
          <w:szCs w:val="28"/>
        </w:rPr>
        <w:t>.</w:t>
      </w:r>
      <w:r w:rsidRPr="00DC4E33">
        <w:rPr>
          <w:rFonts w:ascii="Verdana" w:hAnsi="Verdana"/>
          <w:sz w:val="28"/>
          <w:szCs w:val="28"/>
        </w:rPr>
        <w:t xml:space="preserve"> </w:t>
      </w:r>
      <w:r w:rsidR="00F350DB" w:rsidRPr="00DC4E33">
        <w:rPr>
          <w:rFonts w:ascii="Verdana" w:hAnsi="Verdana"/>
          <w:sz w:val="28"/>
          <w:szCs w:val="28"/>
        </w:rPr>
        <w:t>Ziel ist es, durch die Ansiedelung heimischer Wildpflanzen die Biodiversität in de</w:t>
      </w:r>
      <w:r w:rsidR="006F09E3" w:rsidRPr="00DC4E33">
        <w:rPr>
          <w:rFonts w:ascii="Verdana" w:hAnsi="Verdana"/>
          <w:sz w:val="28"/>
          <w:szCs w:val="28"/>
        </w:rPr>
        <w:t>n</w:t>
      </w:r>
      <w:r w:rsidR="00F350DB" w:rsidRPr="00DC4E33">
        <w:rPr>
          <w:rFonts w:ascii="Verdana" w:hAnsi="Verdana"/>
          <w:sz w:val="28"/>
          <w:szCs w:val="28"/>
        </w:rPr>
        <w:t xml:space="preserve"> </w:t>
      </w:r>
      <w:r w:rsidR="006F09E3" w:rsidRPr="00DC4E33">
        <w:rPr>
          <w:rFonts w:ascii="Verdana" w:hAnsi="Verdana"/>
          <w:sz w:val="28"/>
          <w:szCs w:val="28"/>
        </w:rPr>
        <w:t>A</w:t>
      </w:r>
      <w:r w:rsidR="00F350DB" w:rsidRPr="00DC4E33">
        <w:rPr>
          <w:rFonts w:ascii="Verdana" w:hAnsi="Verdana"/>
          <w:sz w:val="28"/>
          <w:szCs w:val="28"/>
        </w:rPr>
        <w:t>nlagen zu steigern</w:t>
      </w:r>
      <w:r w:rsidR="006F09E3" w:rsidRPr="00DC4E33">
        <w:rPr>
          <w:rFonts w:ascii="Verdana" w:hAnsi="Verdana"/>
          <w:sz w:val="28"/>
          <w:szCs w:val="28"/>
        </w:rPr>
        <w:t xml:space="preserve"> und die Kinder </w:t>
      </w:r>
      <w:r w:rsidR="00E23AAB">
        <w:rPr>
          <w:rFonts w:ascii="Verdana" w:hAnsi="Verdana"/>
          <w:sz w:val="28"/>
          <w:szCs w:val="28"/>
        </w:rPr>
        <w:t xml:space="preserve">nachhaltig </w:t>
      </w:r>
      <w:r w:rsidR="006F09E3" w:rsidRPr="00DC4E33">
        <w:rPr>
          <w:rFonts w:ascii="Verdana" w:hAnsi="Verdana"/>
          <w:sz w:val="28"/>
          <w:szCs w:val="28"/>
        </w:rPr>
        <w:t>für Naturgärten zu begeistern</w:t>
      </w:r>
      <w:r w:rsidR="00F350DB" w:rsidRPr="00DC4E33">
        <w:rPr>
          <w:rFonts w:ascii="Verdana" w:hAnsi="Verdana"/>
          <w:sz w:val="28"/>
          <w:szCs w:val="28"/>
        </w:rPr>
        <w:t>.</w:t>
      </w:r>
      <w:r w:rsidR="0040645B" w:rsidRPr="00DC4E33">
        <w:rPr>
          <w:rFonts w:ascii="Verdana" w:hAnsi="Verdana"/>
          <w:sz w:val="28"/>
          <w:szCs w:val="28"/>
        </w:rPr>
        <w:t xml:space="preserve"> </w:t>
      </w:r>
    </w:p>
    <w:p w14:paraId="58FF7214" w14:textId="33EE1B5E" w:rsidR="0040645B" w:rsidRPr="00DC4E33" w:rsidRDefault="00F350DB">
      <w:pPr>
        <w:rPr>
          <w:rFonts w:ascii="Verdana" w:hAnsi="Verdana"/>
          <w:sz w:val="28"/>
          <w:szCs w:val="28"/>
        </w:rPr>
      </w:pPr>
      <w:r w:rsidRPr="00DC4E33">
        <w:rPr>
          <w:rFonts w:ascii="Verdana" w:hAnsi="Verdana"/>
          <w:sz w:val="28"/>
          <w:szCs w:val="28"/>
        </w:rPr>
        <w:t xml:space="preserve">Kitas im Landkreis Saarlouis, die eine passende Außenfläche haben, sind </w:t>
      </w:r>
      <w:r w:rsidR="00DC4E33">
        <w:rPr>
          <w:rFonts w:ascii="Verdana" w:hAnsi="Verdana"/>
          <w:sz w:val="28"/>
          <w:szCs w:val="28"/>
        </w:rPr>
        <w:t xml:space="preserve">ab sofort </w:t>
      </w:r>
      <w:r w:rsidRPr="00DC4E33">
        <w:rPr>
          <w:rFonts w:ascii="Verdana" w:hAnsi="Verdana"/>
          <w:sz w:val="28"/>
          <w:szCs w:val="28"/>
        </w:rPr>
        <w:t>aufgerufen, sich zu bewerben.</w:t>
      </w:r>
      <w:r w:rsidR="0040645B" w:rsidRPr="00DC4E33">
        <w:rPr>
          <w:rFonts w:ascii="Verdana" w:hAnsi="Verdana"/>
          <w:sz w:val="28"/>
          <w:szCs w:val="28"/>
        </w:rPr>
        <w:t xml:space="preserve"> </w:t>
      </w:r>
      <w:r w:rsidR="00EF1029">
        <w:rPr>
          <w:rFonts w:ascii="Verdana" w:hAnsi="Verdana"/>
          <w:sz w:val="28"/>
          <w:szCs w:val="28"/>
        </w:rPr>
        <w:t xml:space="preserve">Die </w:t>
      </w:r>
      <w:r w:rsidR="00DB7EC3" w:rsidRPr="00DB7EC3">
        <w:rPr>
          <w:rFonts w:ascii="Verdana" w:hAnsi="Verdana"/>
          <w:sz w:val="28"/>
          <w:szCs w:val="28"/>
        </w:rPr>
        <w:t>Elternschaft</w:t>
      </w:r>
      <w:r w:rsidR="00DB7EC3">
        <w:rPr>
          <w:rFonts w:ascii="Verdana" w:hAnsi="Verdana"/>
          <w:sz w:val="28"/>
          <w:szCs w:val="28"/>
        </w:rPr>
        <w:t xml:space="preserve">, </w:t>
      </w:r>
      <w:r w:rsidR="00DB7EC3" w:rsidRPr="00DB7EC3">
        <w:rPr>
          <w:rFonts w:ascii="Verdana" w:hAnsi="Verdana"/>
          <w:sz w:val="28"/>
          <w:szCs w:val="28"/>
        </w:rPr>
        <w:t>Förderverein</w:t>
      </w:r>
      <w:r w:rsidR="00DB7EC3">
        <w:rPr>
          <w:rFonts w:ascii="Verdana" w:hAnsi="Verdana"/>
          <w:sz w:val="28"/>
          <w:szCs w:val="28"/>
        </w:rPr>
        <w:t>e,</w:t>
      </w:r>
      <w:r w:rsidR="00DB7EC3" w:rsidRPr="00DB7EC3">
        <w:rPr>
          <w:rFonts w:ascii="Verdana" w:hAnsi="Verdana"/>
          <w:sz w:val="28"/>
          <w:szCs w:val="28"/>
        </w:rPr>
        <w:t xml:space="preserve"> Träger und Kommunen</w:t>
      </w:r>
      <w:r w:rsidR="00D356D3">
        <w:rPr>
          <w:rFonts w:ascii="Verdana" w:hAnsi="Verdana"/>
          <w:sz w:val="28"/>
          <w:szCs w:val="28"/>
        </w:rPr>
        <w:t xml:space="preserve"> können</w:t>
      </w:r>
      <w:r w:rsidR="00DB7EC3">
        <w:rPr>
          <w:rFonts w:ascii="Verdana" w:hAnsi="Verdana"/>
          <w:sz w:val="28"/>
          <w:szCs w:val="28"/>
        </w:rPr>
        <w:t xml:space="preserve"> stellvertretend für ihre Einrichtungen </w:t>
      </w:r>
      <w:r w:rsidR="00EF1029">
        <w:rPr>
          <w:rFonts w:ascii="Verdana" w:hAnsi="Verdana"/>
          <w:sz w:val="28"/>
          <w:szCs w:val="28"/>
        </w:rPr>
        <w:t xml:space="preserve">ebenfalls </w:t>
      </w:r>
      <w:r w:rsidR="00D356D3">
        <w:rPr>
          <w:rFonts w:ascii="Verdana" w:hAnsi="Verdana"/>
          <w:sz w:val="28"/>
          <w:szCs w:val="28"/>
        </w:rPr>
        <w:t>Interesse bekunden</w:t>
      </w:r>
      <w:r w:rsidR="00DB7EC3" w:rsidRPr="00DB7EC3">
        <w:rPr>
          <w:rFonts w:ascii="Verdana" w:hAnsi="Verdana"/>
          <w:sz w:val="28"/>
          <w:szCs w:val="28"/>
        </w:rPr>
        <w:t>.</w:t>
      </w:r>
      <w:r w:rsidR="00D356D3">
        <w:rPr>
          <w:rFonts w:ascii="Verdana" w:hAnsi="Verdana"/>
          <w:sz w:val="28"/>
          <w:szCs w:val="28"/>
        </w:rPr>
        <w:t xml:space="preserve"> </w:t>
      </w:r>
      <w:r w:rsidR="00DC4E33" w:rsidRPr="00DC4E33">
        <w:rPr>
          <w:rFonts w:ascii="Verdana" w:hAnsi="Verdana"/>
          <w:sz w:val="28"/>
          <w:szCs w:val="28"/>
        </w:rPr>
        <w:t xml:space="preserve">Gefördert werden Beete in </w:t>
      </w:r>
      <w:r w:rsidR="00167017">
        <w:rPr>
          <w:rFonts w:ascii="Verdana" w:hAnsi="Verdana"/>
          <w:sz w:val="28"/>
          <w:szCs w:val="28"/>
        </w:rPr>
        <w:t xml:space="preserve">den </w:t>
      </w:r>
      <w:r w:rsidR="00DC4E33" w:rsidRPr="00DC4E33">
        <w:rPr>
          <w:rFonts w:ascii="Verdana" w:hAnsi="Verdana"/>
          <w:sz w:val="28"/>
          <w:szCs w:val="28"/>
        </w:rPr>
        <w:t xml:space="preserve">Größen von </w:t>
      </w:r>
      <w:r w:rsidR="00167017">
        <w:rPr>
          <w:rFonts w:ascii="Verdana" w:hAnsi="Verdana"/>
          <w:sz w:val="28"/>
          <w:szCs w:val="28"/>
        </w:rPr>
        <w:t>drei, sechs oder neun</w:t>
      </w:r>
      <w:r w:rsidR="00DC4E33" w:rsidRPr="00DC4E33">
        <w:rPr>
          <w:rFonts w:ascii="Verdana" w:hAnsi="Verdana"/>
          <w:sz w:val="28"/>
          <w:szCs w:val="28"/>
        </w:rPr>
        <w:t xml:space="preserve"> </w:t>
      </w:r>
      <w:r w:rsidR="00167017">
        <w:rPr>
          <w:rFonts w:ascii="Verdana" w:hAnsi="Verdana"/>
          <w:sz w:val="28"/>
          <w:szCs w:val="28"/>
        </w:rPr>
        <w:t>Quadratmetern</w:t>
      </w:r>
      <w:r w:rsidR="00DC4E33" w:rsidRPr="00DC4E33">
        <w:rPr>
          <w:rFonts w:ascii="Verdana" w:hAnsi="Verdana"/>
          <w:sz w:val="28"/>
          <w:szCs w:val="28"/>
        </w:rPr>
        <w:t>.</w:t>
      </w:r>
      <w:r w:rsidR="00DC4E33">
        <w:rPr>
          <w:rFonts w:ascii="Verdana" w:hAnsi="Verdana"/>
          <w:sz w:val="28"/>
          <w:szCs w:val="28"/>
        </w:rPr>
        <w:t xml:space="preserve"> </w:t>
      </w:r>
      <w:r w:rsidR="0003690E" w:rsidRPr="00DC4E33">
        <w:rPr>
          <w:rFonts w:ascii="Verdana" w:hAnsi="Verdana"/>
          <w:sz w:val="28"/>
          <w:szCs w:val="28"/>
        </w:rPr>
        <w:t>Einsendeschluss ist Freitag, 1</w:t>
      </w:r>
      <w:r w:rsidR="005673AF">
        <w:rPr>
          <w:rFonts w:ascii="Verdana" w:hAnsi="Verdana"/>
          <w:sz w:val="28"/>
          <w:szCs w:val="28"/>
        </w:rPr>
        <w:t>5</w:t>
      </w:r>
      <w:r w:rsidR="0003690E" w:rsidRPr="00DC4E33">
        <w:rPr>
          <w:rFonts w:ascii="Verdana" w:hAnsi="Verdana"/>
          <w:sz w:val="28"/>
          <w:szCs w:val="28"/>
        </w:rPr>
        <w:t>. Mai 2024.</w:t>
      </w:r>
      <w:r w:rsidR="00167017">
        <w:rPr>
          <w:rFonts w:ascii="Verdana" w:hAnsi="Verdana"/>
          <w:sz w:val="28"/>
          <w:szCs w:val="28"/>
        </w:rPr>
        <w:t xml:space="preserve"> </w:t>
      </w:r>
      <w:r w:rsidR="00167017" w:rsidRPr="00DC4E33">
        <w:rPr>
          <w:rFonts w:ascii="Verdana" w:hAnsi="Verdana"/>
          <w:sz w:val="28"/>
          <w:szCs w:val="28"/>
        </w:rPr>
        <w:t xml:space="preserve">Nach Sichtung der Bewerbungen werden </w:t>
      </w:r>
      <w:r w:rsidR="00167017">
        <w:rPr>
          <w:rFonts w:ascii="Verdana" w:hAnsi="Verdana"/>
          <w:sz w:val="28"/>
          <w:szCs w:val="28"/>
        </w:rPr>
        <w:t>fünf</w:t>
      </w:r>
      <w:r w:rsidR="00167017" w:rsidRPr="00DC4E33">
        <w:rPr>
          <w:rFonts w:ascii="Verdana" w:hAnsi="Verdana"/>
          <w:sz w:val="28"/>
          <w:szCs w:val="28"/>
        </w:rPr>
        <w:t xml:space="preserve"> Kitas ausgewählt</w:t>
      </w:r>
      <w:r w:rsidR="00167017">
        <w:rPr>
          <w:rFonts w:ascii="Verdana" w:hAnsi="Verdana"/>
          <w:sz w:val="28"/>
          <w:szCs w:val="28"/>
        </w:rPr>
        <w:t xml:space="preserve">, mit denen das Projekt </w:t>
      </w:r>
      <w:r w:rsidR="00B57791">
        <w:rPr>
          <w:rFonts w:ascii="Verdana" w:hAnsi="Verdana"/>
          <w:sz w:val="28"/>
          <w:szCs w:val="28"/>
        </w:rPr>
        <w:t xml:space="preserve">gemeinsam </w:t>
      </w:r>
      <w:r w:rsidR="00167017">
        <w:rPr>
          <w:rFonts w:ascii="Verdana" w:hAnsi="Verdana"/>
          <w:sz w:val="28"/>
          <w:szCs w:val="28"/>
        </w:rPr>
        <w:t>umgesetzt wird.</w:t>
      </w:r>
    </w:p>
    <w:p w14:paraId="78029BC1" w14:textId="77777777" w:rsidR="00A346D8" w:rsidRDefault="00F350DB">
      <w:pPr>
        <w:rPr>
          <w:rFonts w:ascii="Verdana" w:hAnsi="Verdana"/>
          <w:sz w:val="28"/>
          <w:szCs w:val="28"/>
        </w:rPr>
        <w:sectPr w:rsidR="00A346D8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C4E33">
        <w:rPr>
          <w:rFonts w:ascii="Verdana" w:hAnsi="Verdana"/>
          <w:sz w:val="28"/>
          <w:szCs w:val="28"/>
        </w:rPr>
        <w:t>Bei der Bewerbung ist kurz da</w:t>
      </w:r>
      <w:r w:rsidR="00E23AAB">
        <w:rPr>
          <w:rFonts w:ascii="Verdana" w:hAnsi="Verdana"/>
          <w:sz w:val="28"/>
          <w:szCs w:val="28"/>
        </w:rPr>
        <w:t>r</w:t>
      </w:r>
      <w:r w:rsidRPr="00DC4E33">
        <w:rPr>
          <w:rFonts w:ascii="Verdana" w:hAnsi="Verdana"/>
          <w:sz w:val="28"/>
          <w:szCs w:val="28"/>
        </w:rPr>
        <w:t xml:space="preserve">zulegen, warum </w:t>
      </w:r>
      <w:r w:rsidR="006F09E3" w:rsidRPr="00DC4E33">
        <w:rPr>
          <w:rFonts w:ascii="Verdana" w:hAnsi="Verdana"/>
          <w:sz w:val="28"/>
          <w:szCs w:val="28"/>
        </w:rPr>
        <w:t xml:space="preserve">die </w:t>
      </w:r>
      <w:r w:rsidR="00B57791">
        <w:rPr>
          <w:rFonts w:ascii="Verdana" w:hAnsi="Verdana"/>
          <w:sz w:val="28"/>
          <w:szCs w:val="28"/>
        </w:rPr>
        <w:t>Einrichtung</w:t>
      </w:r>
      <w:r w:rsidRPr="00DC4E33">
        <w:rPr>
          <w:rFonts w:ascii="Verdana" w:hAnsi="Verdana"/>
          <w:sz w:val="28"/>
          <w:szCs w:val="28"/>
        </w:rPr>
        <w:t xml:space="preserve"> für die Anlage einer „</w:t>
      </w:r>
      <w:r w:rsidR="008568FC" w:rsidRPr="00DC4E33">
        <w:rPr>
          <w:rFonts w:ascii="Verdana" w:hAnsi="Verdana"/>
          <w:sz w:val="28"/>
          <w:szCs w:val="28"/>
        </w:rPr>
        <w:t>w</w:t>
      </w:r>
      <w:r w:rsidRPr="00DC4E33">
        <w:rPr>
          <w:rFonts w:ascii="Verdana" w:hAnsi="Verdana"/>
          <w:sz w:val="28"/>
          <w:szCs w:val="28"/>
        </w:rPr>
        <w:t>ilden Ecke“ prädestiniert ist, wie diese in das pädagogische Konzept einbezogen werden kann und wie das „wilde“ Beet künftig betreut werden soll. Die</w:t>
      </w:r>
      <w:r w:rsidR="006F09E3" w:rsidRPr="00DC4E33">
        <w:rPr>
          <w:rFonts w:ascii="Verdana" w:hAnsi="Verdana"/>
          <w:sz w:val="28"/>
          <w:szCs w:val="28"/>
        </w:rPr>
        <w:t xml:space="preserve">se Bereiche </w:t>
      </w:r>
      <w:r w:rsidRPr="00DC4E33">
        <w:rPr>
          <w:rFonts w:ascii="Verdana" w:hAnsi="Verdana"/>
          <w:sz w:val="28"/>
          <w:szCs w:val="28"/>
        </w:rPr>
        <w:t>werden mit heimischen</w:t>
      </w:r>
      <w:r w:rsidR="006F09E3" w:rsidRPr="00DC4E33">
        <w:rPr>
          <w:rFonts w:ascii="Verdana" w:hAnsi="Verdana"/>
          <w:sz w:val="28"/>
          <w:szCs w:val="28"/>
        </w:rPr>
        <w:t>, pflegeleichten</w:t>
      </w:r>
      <w:r w:rsidRPr="00DC4E33">
        <w:rPr>
          <w:rFonts w:ascii="Verdana" w:hAnsi="Verdana"/>
          <w:sz w:val="28"/>
          <w:szCs w:val="28"/>
        </w:rPr>
        <w:t xml:space="preserve"> Wildpflanzen gestaltet</w:t>
      </w:r>
      <w:r w:rsidR="006F09E3" w:rsidRPr="00DC4E33">
        <w:rPr>
          <w:rFonts w:ascii="Verdana" w:hAnsi="Verdana"/>
          <w:sz w:val="28"/>
          <w:szCs w:val="28"/>
        </w:rPr>
        <w:t xml:space="preserve">. </w:t>
      </w:r>
    </w:p>
    <w:p w14:paraId="44C850F7" w14:textId="103C6530" w:rsidR="00167017" w:rsidRDefault="00167017">
      <w:pPr>
        <w:rPr>
          <w:rFonts w:ascii="Verdana" w:hAnsi="Verdana"/>
          <w:sz w:val="28"/>
          <w:szCs w:val="28"/>
        </w:rPr>
      </w:pPr>
    </w:p>
    <w:p w14:paraId="606897AF" w14:textId="5692475B" w:rsidR="00DC4E33" w:rsidRPr="00DC4E33" w:rsidRDefault="00DB7E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Zur Umsetzung: Zunächst werden d</w:t>
      </w:r>
      <w:r w:rsidRPr="00DC4E33">
        <w:rPr>
          <w:rFonts w:ascii="Verdana" w:hAnsi="Verdana"/>
          <w:sz w:val="28"/>
          <w:szCs w:val="28"/>
        </w:rPr>
        <w:t xml:space="preserve">ie Beete von einer Gartenbaufirma pflanzfertig vorbereitet. </w:t>
      </w:r>
      <w:r w:rsidR="00DC4E33">
        <w:rPr>
          <w:rFonts w:ascii="Verdana" w:hAnsi="Verdana"/>
          <w:sz w:val="28"/>
          <w:szCs w:val="28"/>
        </w:rPr>
        <w:t>P</w:t>
      </w:r>
      <w:r w:rsidR="00DC4E33" w:rsidRPr="00DC4E33">
        <w:rPr>
          <w:rFonts w:ascii="Verdana" w:hAnsi="Verdana"/>
          <w:sz w:val="28"/>
          <w:szCs w:val="28"/>
        </w:rPr>
        <w:t>assende Wildpflanzen</w:t>
      </w:r>
      <w:r w:rsidR="00DC4E33">
        <w:rPr>
          <w:rFonts w:ascii="Verdana" w:hAnsi="Verdana"/>
          <w:sz w:val="28"/>
          <w:szCs w:val="28"/>
        </w:rPr>
        <w:t>m</w:t>
      </w:r>
      <w:r w:rsidR="00DC4E33" w:rsidRPr="00DC4E33">
        <w:rPr>
          <w:rFonts w:ascii="Verdana" w:hAnsi="Verdana"/>
          <w:sz w:val="28"/>
          <w:szCs w:val="28"/>
        </w:rPr>
        <w:t>ischung</w:t>
      </w:r>
      <w:r w:rsidR="00DC4E33">
        <w:rPr>
          <w:rFonts w:ascii="Verdana" w:hAnsi="Verdana"/>
          <w:sz w:val="28"/>
          <w:szCs w:val="28"/>
        </w:rPr>
        <w:t>en</w:t>
      </w:r>
      <w:r w:rsidR="00DC4E33" w:rsidRPr="00DC4E33">
        <w:rPr>
          <w:rFonts w:ascii="Verdana" w:hAnsi="Verdana"/>
          <w:sz w:val="28"/>
          <w:szCs w:val="28"/>
        </w:rPr>
        <w:t xml:space="preserve"> w</w:t>
      </w:r>
      <w:r w:rsidR="00DC4E33">
        <w:rPr>
          <w:rFonts w:ascii="Verdana" w:hAnsi="Verdana"/>
          <w:sz w:val="28"/>
          <w:szCs w:val="28"/>
        </w:rPr>
        <w:t>e</w:t>
      </w:r>
      <w:r w:rsidR="00DC4E33" w:rsidRPr="00DC4E33">
        <w:rPr>
          <w:rFonts w:ascii="Verdana" w:hAnsi="Verdana"/>
          <w:sz w:val="28"/>
          <w:szCs w:val="28"/>
        </w:rPr>
        <w:t>rd</w:t>
      </w:r>
      <w:r w:rsidR="00DC4E33">
        <w:rPr>
          <w:rFonts w:ascii="Verdana" w:hAnsi="Verdana"/>
          <w:sz w:val="28"/>
          <w:szCs w:val="28"/>
        </w:rPr>
        <w:t>en</w:t>
      </w:r>
      <w:r w:rsidR="00DC4E33" w:rsidRPr="00DC4E33">
        <w:rPr>
          <w:rFonts w:ascii="Verdana" w:hAnsi="Verdana"/>
          <w:sz w:val="28"/>
          <w:szCs w:val="28"/>
        </w:rPr>
        <w:t xml:space="preserve"> unter Berücksichtigung der vorliegenden Gegebenheiten ausgewählt und nach dem konzipierten Baukasten</w:t>
      </w:r>
      <w:r>
        <w:rPr>
          <w:rFonts w:ascii="Verdana" w:hAnsi="Verdana"/>
          <w:sz w:val="28"/>
          <w:szCs w:val="28"/>
        </w:rPr>
        <w:t>p</w:t>
      </w:r>
      <w:r w:rsidR="00DC4E33" w:rsidRPr="00DC4E33">
        <w:rPr>
          <w:rFonts w:ascii="Verdana" w:hAnsi="Verdana"/>
          <w:sz w:val="28"/>
          <w:szCs w:val="28"/>
        </w:rPr>
        <w:t>lan gemeinsam mit den Kindern gepflanzt. Jede Kita erhält zudem ein paar Gerätschaften für die Pflege der Beete.</w:t>
      </w:r>
    </w:p>
    <w:p w14:paraId="6E310613" w14:textId="548A33D4" w:rsidR="00CE0F02" w:rsidRPr="00DC4E33" w:rsidRDefault="00CE0F02">
      <w:pPr>
        <w:rPr>
          <w:rFonts w:ascii="Verdana" w:hAnsi="Verdana"/>
          <w:sz w:val="28"/>
          <w:szCs w:val="28"/>
        </w:rPr>
      </w:pPr>
      <w:r w:rsidRPr="00DC4E33">
        <w:rPr>
          <w:rFonts w:ascii="Verdana" w:hAnsi="Verdana"/>
          <w:sz w:val="28"/>
          <w:szCs w:val="28"/>
        </w:rPr>
        <w:t xml:space="preserve">Die Kreissparkasse </w:t>
      </w:r>
      <w:r w:rsidR="005673AF">
        <w:rPr>
          <w:rFonts w:ascii="Verdana" w:hAnsi="Verdana"/>
          <w:sz w:val="28"/>
          <w:szCs w:val="28"/>
        </w:rPr>
        <w:t xml:space="preserve">fördert </w:t>
      </w:r>
      <w:r w:rsidRPr="00DC4E33">
        <w:rPr>
          <w:rFonts w:ascii="Verdana" w:hAnsi="Verdana"/>
          <w:sz w:val="28"/>
          <w:szCs w:val="28"/>
        </w:rPr>
        <w:t xml:space="preserve">die Umsetzung </w:t>
      </w:r>
      <w:r w:rsidR="005673AF">
        <w:rPr>
          <w:rFonts w:ascii="Verdana" w:hAnsi="Verdana"/>
          <w:sz w:val="28"/>
          <w:szCs w:val="28"/>
        </w:rPr>
        <w:t>finanziell</w:t>
      </w:r>
      <w:r w:rsidRPr="00DC4E33">
        <w:rPr>
          <w:rFonts w:ascii="Verdana" w:hAnsi="Verdana"/>
          <w:sz w:val="28"/>
          <w:szCs w:val="28"/>
        </w:rPr>
        <w:t xml:space="preserve"> und der Landkreis Saarlouis übernimmt mit seinem Sachgebiet Umwelt die fachliche Begleitung. Partner der Aktion ist die Deutsche Gartenbau-Gesellschaft 1822 e.V. mit der Kampagne „Tausende Gärten – Tausende Arten“.</w:t>
      </w:r>
    </w:p>
    <w:p w14:paraId="6414A52A" w14:textId="2D5C03E9" w:rsidR="00167017" w:rsidRPr="00A346D8" w:rsidRDefault="00167017" w:rsidP="00167017">
      <w:pPr>
        <w:rPr>
          <w:rFonts w:ascii="Verdana" w:hAnsi="Verdana"/>
          <w:sz w:val="28"/>
          <w:szCs w:val="28"/>
        </w:rPr>
      </w:pPr>
      <w:r w:rsidRPr="00167017">
        <w:rPr>
          <w:rFonts w:ascii="Verdana" w:hAnsi="Verdana"/>
          <w:sz w:val="28"/>
          <w:szCs w:val="28"/>
        </w:rPr>
        <w:t xml:space="preserve">Die Bewerbungsformulare und weitere Infos finden sich online unter </w:t>
      </w:r>
      <w:hyperlink r:id="rId8" w:history="1">
        <w:r w:rsidR="00A346D8" w:rsidRPr="00E46611">
          <w:rPr>
            <w:rStyle w:val="Hyperlink"/>
            <w:rFonts w:ascii="Verdana" w:hAnsi="Verdana"/>
            <w:sz w:val="28"/>
            <w:szCs w:val="28"/>
          </w:rPr>
          <w:t>www.ksk-saarlouis.de/wilde-ecken</w:t>
        </w:r>
      </w:hyperlink>
      <w:r w:rsidR="00A346D8" w:rsidRPr="00A346D8">
        <w:t>.</w:t>
      </w:r>
    </w:p>
    <w:p w14:paraId="226E9957" w14:textId="2CFAD12C" w:rsidR="00801543" w:rsidRPr="00167017" w:rsidRDefault="00167017" w:rsidP="00167017">
      <w:pPr>
        <w:rPr>
          <w:rFonts w:ascii="Verdana" w:hAnsi="Verdana"/>
          <w:sz w:val="28"/>
          <w:szCs w:val="28"/>
        </w:rPr>
      </w:pPr>
      <w:r w:rsidRPr="00167017">
        <w:rPr>
          <w:rFonts w:ascii="Verdana" w:hAnsi="Verdana"/>
          <w:sz w:val="28"/>
          <w:szCs w:val="28"/>
        </w:rPr>
        <w:t xml:space="preserve">Antworten auf Fragen sowie weiterführende Informationen </w:t>
      </w:r>
      <w:r>
        <w:rPr>
          <w:rFonts w:ascii="Verdana" w:hAnsi="Verdana"/>
          <w:sz w:val="28"/>
          <w:szCs w:val="28"/>
        </w:rPr>
        <w:t xml:space="preserve">erteilt </w:t>
      </w:r>
      <w:r w:rsidRPr="00167017">
        <w:rPr>
          <w:rFonts w:ascii="Verdana" w:hAnsi="Verdana"/>
          <w:sz w:val="28"/>
          <w:szCs w:val="28"/>
        </w:rPr>
        <w:t xml:space="preserve">das Sachgebiet Umwelt </w:t>
      </w:r>
      <w:r>
        <w:rPr>
          <w:rFonts w:ascii="Verdana" w:hAnsi="Verdana"/>
          <w:sz w:val="28"/>
          <w:szCs w:val="28"/>
        </w:rPr>
        <w:t>des</w:t>
      </w:r>
      <w:r w:rsidRPr="00167017">
        <w:rPr>
          <w:rFonts w:ascii="Verdana" w:hAnsi="Verdana"/>
          <w:sz w:val="28"/>
          <w:szCs w:val="28"/>
        </w:rPr>
        <w:t xml:space="preserve"> Landkreis</w:t>
      </w:r>
      <w:r>
        <w:rPr>
          <w:rFonts w:ascii="Verdana" w:hAnsi="Verdana"/>
          <w:sz w:val="28"/>
          <w:szCs w:val="28"/>
        </w:rPr>
        <w:t>es</w:t>
      </w:r>
      <w:r w:rsidRPr="00167017">
        <w:rPr>
          <w:rFonts w:ascii="Verdana" w:hAnsi="Verdana"/>
          <w:sz w:val="28"/>
          <w:szCs w:val="28"/>
        </w:rPr>
        <w:t xml:space="preserve"> Saarlouis. </w:t>
      </w:r>
      <w:r>
        <w:rPr>
          <w:rFonts w:ascii="Verdana" w:hAnsi="Verdana"/>
          <w:sz w:val="28"/>
          <w:szCs w:val="28"/>
        </w:rPr>
        <w:t xml:space="preserve">Ansprechpartnerin ist </w:t>
      </w:r>
      <w:r w:rsidRPr="00167017">
        <w:rPr>
          <w:rFonts w:ascii="Verdana" w:hAnsi="Verdana"/>
          <w:sz w:val="28"/>
          <w:szCs w:val="28"/>
        </w:rPr>
        <w:t>Monika Lambert-Debong</w:t>
      </w:r>
      <w:r>
        <w:rPr>
          <w:rFonts w:ascii="Verdana" w:hAnsi="Verdana"/>
          <w:sz w:val="28"/>
          <w:szCs w:val="28"/>
        </w:rPr>
        <w:t xml:space="preserve">: per Mail </w:t>
      </w:r>
      <w:hyperlink r:id="rId9" w:history="1">
        <w:r w:rsidR="00A346D8" w:rsidRPr="00E46611">
          <w:rPr>
            <w:rStyle w:val="Hyperlink"/>
            <w:rFonts w:ascii="Verdana" w:hAnsi="Verdana"/>
            <w:sz w:val="28"/>
            <w:szCs w:val="28"/>
          </w:rPr>
          <w:t>umwelt@kreis-saarlouis.de</w:t>
        </w:r>
      </w:hyperlink>
      <w:r>
        <w:rPr>
          <w:rFonts w:ascii="Verdana" w:hAnsi="Verdana"/>
          <w:sz w:val="28"/>
          <w:szCs w:val="28"/>
        </w:rPr>
        <w:t xml:space="preserve"> </w:t>
      </w:r>
      <w:r w:rsidRPr="00167017">
        <w:rPr>
          <w:rFonts w:ascii="Verdana" w:hAnsi="Verdana"/>
          <w:sz w:val="28"/>
          <w:szCs w:val="28"/>
        </w:rPr>
        <w:t xml:space="preserve">oder </w:t>
      </w:r>
      <w:r w:rsidR="00E23AAB">
        <w:rPr>
          <w:rFonts w:ascii="Verdana" w:hAnsi="Verdana"/>
          <w:sz w:val="28"/>
          <w:szCs w:val="28"/>
        </w:rPr>
        <w:t xml:space="preserve">per Telefon </w:t>
      </w:r>
      <w:r w:rsidRPr="00167017">
        <w:rPr>
          <w:rFonts w:ascii="Verdana" w:hAnsi="Verdana"/>
          <w:sz w:val="28"/>
          <w:szCs w:val="28"/>
        </w:rPr>
        <w:t>06831</w:t>
      </w:r>
      <w:r>
        <w:rPr>
          <w:rFonts w:ascii="Verdana" w:hAnsi="Verdana"/>
          <w:sz w:val="28"/>
          <w:szCs w:val="28"/>
        </w:rPr>
        <w:t>-</w:t>
      </w:r>
      <w:r w:rsidRPr="00167017">
        <w:rPr>
          <w:rFonts w:ascii="Verdana" w:hAnsi="Verdana"/>
          <w:sz w:val="28"/>
          <w:szCs w:val="28"/>
        </w:rPr>
        <w:t>44469110.</w:t>
      </w:r>
    </w:p>
    <w:sectPr w:rsidR="00801543" w:rsidRPr="0016701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AEAB" w14:textId="77777777" w:rsidR="00A346D8" w:rsidRDefault="00A346D8" w:rsidP="00A346D8">
      <w:pPr>
        <w:spacing w:after="0" w:line="240" w:lineRule="auto"/>
      </w:pPr>
      <w:r>
        <w:separator/>
      </w:r>
    </w:p>
  </w:endnote>
  <w:endnote w:type="continuationSeparator" w:id="0">
    <w:p w14:paraId="630042FF" w14:textId="77777777" w:rsidR="00A346D8" w:rsidRDefault="00A346D8" w:rsidP="00A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117C" w14:textId="77777777" w:rsidR="00A346D8" w:rsidRDefault="00A346D8" w:rsidP="00A346D8">
      <w:pPr>
        <w:spacing w:after="0" w:line="240" w:lineRule="auto"/>
      </w:pPr>
      <w:r>
        <w:separator/>
      </w:r>
    </w:p>
  </w:footnote>
  <w:footnote w:type="continuationSeparator" w:id="0">
    <w:p w14:paraId="798837C4" w14:textId="77777777" w:rsidR="00A346D8" w:rsidRDefault="00A346D8" w:rsidP="00A3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7931" w14:textId="5E5CA06A" w:rsidR="00A346D8" w:rsidRDefault="00A346D8" w:rsidP="00A346D8">
    <w:pPr>
      <w:pStyle w:val="Briefkopfadresse"/>
      <w:spacing w:line="276" w:lineRule="auto"/>
      <w:rPr>
        <w:rFonts w:ascii="Sparkasse Rg" w:hAnsi="Sparkasse Rg" w:cs="Arial"/>
        <w:sz w:val="32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A92D60" wp14:editId="2282DD40">
          <wp:simplePos x="0" y="0"/>
          <wp:positionH relativeFrom="margin">
            <wp:align>left</wp:align>
          </wp:positionH>
          <wp:positionV relativeFrom="paragraph">
            <wp:posOffset>11414</wp:posOffset>
          </wp:positionV>
          <wp:extent cx="1955800" cy="683895"/>
          <wp:effectExtent l="0" t="0" r="6350" b="1905"/>
          <wp:wrapTight wrapText="bothSides">
            <wp:wrapPolygon edited="0">
              <wp:start x="0" y="0"/>
              <wp:lineTo x="0" y="21058"/>
              <wp:lineTo x="21460" y="21058"/>
              <wp:lineTo x="21460" y="0"/>
              <wp:lineTo x="0" y="0"/>
            </wp:wrapPolygon>
          </wp:wrapTight>
          <wp:docPr id="3" name="Bild 7" descr="Logo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 w:cs="Arial"/>
        <w:noProof/>
        <w:sz w:val="32"/>
        <w:szCs w:val="24"/>
      </w:rPr>
      <w:drawing>
        <wp:anchor distT="0" distB="0" distL="114300" distR="114300" simplePos="0" relativeHeight="251659264" behindDoc="1" locked="0" layoutInCell="1" allowOverlap="1" wp14:anchorId="3F1545A2" wp14:editId="3CC83857">
          <wp:simplePos x="0" y="0"/>
          <wp:positionH relativeFrom="margin">
            <wp:posOffset>3914527</wp:posOffset>
          </wp:positionH>
          <wp:positionV relativeFrom="paragraph">
            <wp:posOffset>-123256</wp:posOffset>
          </wp:positionV>
          <wp:extent cx="1941283" cy="9672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andkreis_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283" cy="967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0152E" w14:textId="77777777" w:rsidR="00A346D8" w:rsidRDefault="00A346D8" w:rsidP="00A346D8">
    <w:pPr>
      <w:pStyle w:val="Briefkopfadresse"/>
      <w:spacing w:line="276" w:lineRule="auto"/>
      <w:rPr>
        <w:rFonts w:ascii="Sparkasse Rg" w:hAnsi="Sparkasse Rg" w:cs="Arial"/>
        <w:sz w:val="32"/>
        <w:szCs w:val="24"/>
      </w:rPr>
    </w:pPr>
  </w:p>
  <w:p w14:paraId="38097162" w14:textId="77777777" w:rsidR="00A346D8" w:rsidRDefault="00A346D8" w:rsidP="00A346D8">
    <w:pPr>
      <w:pStyle w:val="Briefkopfadresse"/>
      <w:spacing w:line="276" w:lineRule="auto"/>
      <w:rPr>
        <w:rFonts w:ascii="Sparkasse Rg" w:hAnsi="Sparkasse Rg" w:cs="Arial"/>
        <w:sz w:val="32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EBF" w14:textId="412F5B78" w:rsidR="00A346D8" w:rsidRDefault="00A346D8" w:rsidP="00A346D8">
    <w:pPr>
      <w:pStyle w:val="Briefkopfadresse"/>
      <w:spacing w:line="276" w:lineRule="auto"/>
      <w:rPr>
        <w:rFonts w:ascii="Sparkasse Rg" w:hAnsi="Sparkasse Rg" w:cs="Arial"/>
        <w:sz w:val="32"/>
        <w:szCs w:val="24"/>
      </w:rPr>
    </w:pPr>
  </w:p>
  <w:p w14:paraId="488BAAE0" w14:textId="77777777" w:rsidR="00A346D8" w:rsidRDefault="00A346D8" w:rsidP="00A346D8">
    <w:pPr>
      <w:pStyle w:val="Briefkopfadresse"/>
      <w:spacing w:line="276" w:lineRule="auto"/>
      <w:rPr>
        <w:rFonts w:ascii="Sparkasse Rg" w:hAnsi="Sparkasse Rg" w:cs="Arial"/>
        <w:sz w:val="32"/>
        <w:szCs w:val="24"/>
      </w:rPr>
    </w:pPr>
  </w:p>
  <w:p w14:paraId="31272606" w14:textId="77777777" w:rsidR="00A346D8" w:rsidRDefault="00A346D8" w:rsidP="00A346D8">
    <w:pPr>
      <w:pStyle w:val="Briefkopfadresse"/>
      <w:spacing w:line="276" w:lineRule="auto"/>
      <w:rPr>
        <w:rFonts w:ascii="Sparkasse Rg" w:hAnsi="Sparkasse Rg" w:cs="Arial"/>
        <w:sz w:val="3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1C"/>
    <w:rsid w:val="000151E3"/>
    <w:rsid w:val="0003690E"/>
    <w:rsid w:val="00117844"/>
    <w:rsid w:val="00167017"/>
    <w:rsid w:val="0040645B"/>
    <w:rsid w:val="0048556B"/>
    <w:rsid w:val="005673AF"/>
    <w:rsid w:val="006F09E3"/>
    <w:rsid w:val="00801543"/>
    <w:rsid w:val="008568FC"/>
    <w:rsid w:val="00971D90"/>
    <w:rsid w:val="00A346D8"/>
    <w:rsid w:val="00B57791"/>
    <w:rsid w:val="00BB0CAD"/>
    <w:rsid w:val="00C6497E"/>
    <w:rsid w:val="00CE0F02"/>
    <w:rsid w:val="00D02C2F"/>
    <w:rsid w:val="00D356D3"/>
    <w:rsid w:val="00D53A80"/>
    <w:rsid w:val="00DB7EC3"/>
    <w:rsid w:val="00DC4E33"/>
    <w:rsid w:val="00E23AAB"/>
    <w:rsid w:val="00E77E1C"/>
    <w:rsid w:val="00EF1029"/>
    <w:rsid w:val="00F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EFCE"/>
  <w15:chartTrackingRefBased/>
  <w15:docId w15:val="{17D56177-C597-4D5B-ABA7-3B82826E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70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0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1784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6D8"/>
  </w:style>
  <w:style w:type="paragraph" w:styleId="Fuzeile">
    <w:name w:val="footer"/>
    <w:basedOn w:val="Standard"/>
    <w:link w:val="FuzeileZchn"/>
    <w:uiPriority w:val="99"/>
    <w:unhideWhenUsed/>
    <w:rsid w:val="00A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6D8"/>
  </w:style>
  <w:style w:type="paragraph" w:customStyle="1" w:styleId="Briefkopfadresse">
    <w:name w:val="Briefkopfadresse"/>
    <w:basedOn w:val="Standard"/>
    <w:rsid w:val="00A346D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-saarlouis.de/wilde-ecke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mwelt@kreis-saarloui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8E1D-AE80-4EC2-8006-8D5AC3A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Saarlouis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Nicola</dc:creator>
  <cp:keywords/>
  <dc:description/>
  <cp:lastModifiedBy>Ehl Bettina</cp:lastModifiedBy>
  <cp:revision>3</cp:revision>
  <cp:lastPrinted>2024-04-15T12:31:00Z</cp:lastPrinted>
  <dcterms:created xsi:type="dcterms:W3CDTF">2024-04-18T07:29:00Z</dcterms:created>
  <dcterms:modified xsi:type="dcterms:W3CDTF">2024-04-18T09:04:00Z</dcterms:modified>
</cp:coreProperties>
</file>